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78" w:type="dxa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7"/>
        <w:gridCol w:w="1045"/>
        <w:gridCol w:w="4536"/>
      </w:tblGrid>
      <w:tr w:rsidR="0059338D">
        <w:trPr>
          <w:trHeight w:hRule="exact" w:val="3498"/>
        </w:trPr>
        <w:tc>
          <w:tcPr>
            <w:tcW w:w="4397" w:type="dxa"/>
          </w:tcPr>
          <w:p w:rsidR="0059338D" w:rsidRDefault="0059338D">
            <w:pPr>
              <w:jc w:val="center"/>
              <w:rPr>
                <w:b/>
                <w:color w:val="0D0D0D" w:themeColor="text1" w:themeTint="F2"/>
                <w:sz w:val="32"/>
              </w:rPr>
            </w:pPr>
          </w:p>
          <w:p w:rsidR="0059338D" w:rsidRDefault="00E22E9E">
            <w:pPr>
              <w:pStyle w:val="a4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color w:val="0D0D0D" w:themeColor="text1" w:themeTint="F2"/>
                <w:sz w:val="22"/>
                <w:szCs w:val="22"/>
              </w:rPr>
              <w:t>АДМИНИСТРАЦИЯ</w:t>
            </w:r>
          </w:p>
          <w:p w:rsidR="004722C8" w:rsidRDefault="00E22E9E">
            <w:pPr>
              <w:pStyle w:val="a4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color w:val="0D0D0D" w:themeColor="text1" w:themeTint="F2"/>
                <w:sz w:val="22"/>
                <w:szCs w:val="22"/>
              </w:rPr>
              <w:t>МУНИЦИПАЛЬНОГО ОБРАЗОВАНИЯ</w:t>
            </w:r>
          </w:p>
          <w:p w:rsidR="004722C8" w:rsidRDefault="007272FA">
            <w:pPr>
              <w:pStyle w:val="a4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color w:val="0D0D0D" w:themeColor="text1" w:themeTint="F2"/>
                <w:sz w:val="22"/>
                <w:szCs w:val="22"/>
              </w:rPr>
              <w:t>ВЯЗОВСКИЙ</w:t>
            </w:r>
            <w:r w:rsidR="004722C8">
              <w:rPr>
                <w:color w:val="0D0D0D" w:themeColor="text1" w:themeTint="F2"/>
                <w:sz w:val="22"/>
                <w:szCs w:val="22"/>
              </w:rPr>
              <w:t xml:space="preserve"> СЕЛЬСОВЕТ</w:t>
            </w:r>
          </w:p>
          <w:p w:rsidR="0059338D" w:rsidRDefault="00E22E9E">
            <w:pPr>
              <w:pStyle w:val="a4"/>
              <w:rPr>
                <w:color w:val="0D0D0D" w:themeColor="text1" w:themeTint="F2"/>
                <w:sz w:val="22"/>
                <w:szCs w:val="22"/>
              </w:rPr>
            </w:pPr>
            <w:r>
              <w:rPr>
                <w:color w:val="0D0D0D" w:themeColor="text1" w:themeTint="F2"/>
                <w:sz w:val="22"/>
                <w:szCs w:val="22"/>
              </w:rPr>
              <w:t xml:space="preserve"> ТАШЛИНСК</w:t>
            </w:r>
            <w:r w:rsidR="004722C8">
              <w:rPr>
                <w:color w:val="0D0D0D" w:themeColor="text1" w:themeTint="F2"/>
                <w:sz w:val="22"/>
                <w:szCs w:val="22"/>
              </w:rPr>
              <w:t>ОГО</w:t>
            </w:r>
            <w:r>
              <w:rPr>
                <w:color w:val="0D0D0D" w:themeColor="text1" w:themeTint="F2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D0D0D" w:themeColor="text1" w:themeTint="F2"/>
                <w:sz w:val="22"/>
                <w:szCs w:val="22"/>
              </w:rPr>
              <w:t>РАЙОН</w:t>
            </w:r>
            <w:r w:rsidR="004722C8">
              <w:rPr>
                <w:color w:val="0D0D0D" w:themeColor="text1" w:themeTint="F2"/>
                <w:sz w:val="22"/>
                <w:szCs w:val="22"/>
              </w:rPr>
              <w:t>А</w:t>
            </w:r>
            <w:r>
              <w:rPr>
                <w:color w:val="0D0D0D" w:themeColor="text1" w:themeTint="F2"/>
                <w:sz w:val="22"/>
                <w:szCs w:val="22"/>
              </w:rPr>
              <w:t xml:space="preserve">  ОРЕНБУРГСКОЙ</w:t>
            </w:r>
            <w:proofErr w:type="gramEnd"/>
            <w:r>
              <w:rPr>
                <w:color w:val="0D0D0D" w:themeColor="text1" w:themeTint="F2"/>
                <w:sz w:val="22"/>
                <w:szCs w:val="22"/>
              </w:rPr>
              <w:t xml:space="preserve"> ОБЛАСТИ</w:t>
            </w:r>
          </w:p>
          <w:p w:rsidR="0059338D" w:rsidRDefault="0059338D">
            <w:pPr>
              <w:pStyle w:val="a4"/>
              <w:rPr>
                <w:color w:val="0D0D0D" w:themeColor="text1" w:themeTint="F2"/>
                <w:sz w:val="20"/>
              </w:rPr>
            </w:pPr>
          </w:p>
          <w:p w:rsidR="0059338D" w:rsidRDefault="00E22E9E">
            <w:pPr>
              <w:pStyle w:val="a4"/>
              <w:rPr>
                <w:color w:val="0D0D0D" w:themeColor="text1" w:themeTint="F2"/>
                <w:sz w:val="28"/>
                <w:szCs w:val="28"/>
              </w:rPr>
            </w:pPr>
            <w:r>
              <w:rPr>
                <w:color w:val="0D0D0D" w:themeColor="text1" w:themeTint="F2"/>
                <w:sz w:val="28"/>
                <w:szCs w:val="28"/>
              </w:rPr>
              <w:t>П О С Т А Н О В Л Е Н И Е</w:t>
            </w:r>
          </w:p>
          <w:p w:rsidR="0059338D" w:rsidRDefault="0059338D">
            <w:pPr>
              <w:jc w:val="center"/>
              <w:rPr>
                <w:color w:val="0D0D0D" w:themeColor="text1" w:themeTint="F2"/>
                <w:sz w:val="2"/>
              </w:rPr>
            </w:pPr>
          </w:p>
          <w:p w:rsidR="0059338D" w:rsidRDefault="0059338D">
            <w:pPr>
              <w:jc w:val="center"/>
              <w:rPr>
                <w:color w:val="0D0D0D" w:themeColor="text1" w:themeTint="F2"/>
                <w:sz w:val="2"/>
              </w:rPr>
            </w:pPr>
          </w:p>
          <w:p w:rsidR="0059338D" w:rsidRDefault="0059338D">
            <w:pPr>
              <w:jc w:val="center"/>
              <w:rPr>
                <w:color w:val="0D0D0D" w:themeColor="text1" w:themeTint="F2"/>
                <w:sz w:val="2"/>
              </w:rPr>
            </w:pPr>
          </w:p>
          <w:p w:rsidR="0059338D" w:rsidRDefault="0059338D">
            <w:pPr>
              <w:jc w:val="center"/>
              <w:rPr>
                <w:color w:val="0D0D0D" w:themeColor="text1" w:themeTint="F2"/>
                <w:sz w:val="2"/>
              </w:rPr>
            </w:pPr>
          </w:p>
          <w:p w:rsidR="0059338D" w:rsidRDefault="0059338D">
            <w:pPr>
              <w:jc w:val="center"/>
              <w:rPr>
                <w:color w:val="0D0D0D" w:themeColor="text1" w:themeTint="F2"/>
                <w:sz w:val="2"/>
              </w:rPr>
            </w:pPr>
          </w:p>
          <w:p w:rsidR="0059338D" w:rsidRPr="00BC5CB3" w:rsidRDefault="007272FA">
            <w:pPr>
              <w:jc w:val="center"/>
              <w:rPr>
                <w:b/>
              </w:rPr>
            </w:pPr>
            <w:r w:rsidRPr="00BC5CB3">
              <w:rPr>
                <w:b/>
                <w:sz w:val="24"/>
                <w:szCs w:val="24"/>
                <w:u w:val="single"/>
              </w:rPr>
              <w:t>24.12.2020</w:t>
            </w:r>
            <w:r w:rsidR="00E22E9E" w:rsidRPr="00BC5CB3">
              <w:rPr>
                <w:b/>
                <w:sz w:val="24"/>
                <w:szCs w:val="24"/>
                <w:u w:val="single"/>
              </w:rPr>
              <w:t>_</w:t>
            </w:r>
            <w:proofErr w:type="gramStart"/>
            <w:r w:rsidR="00E22E9E" w:rsidRPr="00BC5CB3">
              <w:rPr>
                <w:b/>
                <w:sz w:val="24"/>
                <w:szCs w:val="24"/>
                <w:u w:val="single"/>
              </w:rPr>
              <w:t>_  №</w:t>
            </w:r>
            <w:proofErr w:type="gramEnd"/>
            <w:r w:rsidR="00E22E9E" w:rsidRPr="00BC5CB3">
              <w:rPr>
                <w:b/>
                <w:sz w:val="24"/>
                <w:szCs w:val="24"/>
                <w:u w:val="single"/>
              </w:rPr>
              <w:t xml:space="preserve"> _</w:t>
            </w:r>
            <w:r w:rsidR="00BC5CB3" w:rsidRPr="00BC5CB3">
              <w:rPr>
                <w:b/>
                <w:sz w:val="24"/>
                <w:szCs w:val="24"/>
                <w:u w:val="single"/>
              </w:rPr>
              <w:t>82</w:t>
            </w:r>
            <w:r w:rsidRPr="00BC5CB3">
              <w:rPr>
                <w:b/>
                <w:sz w:val="24"/>
                <w:szCs w:val="24"/>
                <w:u w:val="single"/>
              </w:rPr>
              <w:t xml:space="preserve"> - п</w:t>
            </w:r>
            <w:bookmarkStart w:id="0" w:name="_GoBack"/>
            <w:bookmarkEnd w:id="0"/>
          </w:p>
          <w:p w:rsidR="0059338D" w:rsidRDefault="00E22E9E" w:rsidP="004722C8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 w:rsidRPr="00BC5CB3">
              <w:rPr>
                <w:b/>
                <w:sz w:val="24"/>
                <w:szCs w:val="24"/>
              </w:rPr>
              <w:t>с.</w:t>
            </w:r>
            <w:r w:rsidR="007272FA" w:rsidRPr="00BC5CB3">
              <w:rPr>
                <w:b/>
                <w:sz w:val="24"/>
                <w:szCs w:val="24"/>
              </w:rPr>
              <w:t xml:space="preserve"> Вязовое</w:t>
            </w:r>
          </w:p>
        </w:tc>
        <w:tc>
          <w:tcPr>
            <w:tcW w:w="1045" w:type="dxa"/>
          </w:tcPr>
          <w:p w:rsidR="0059338D" w:rsidRDefault="0059338D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4536" w:type="dxa"/>
          </w:tcPr>
          <w:p w:rsidR="0059338D" w:rsidRDefault="0059338D">
            <w:pPr>
              <w:pStyle w:val="4"/>
              <w:rPr>
                <w:color w:val="0D0D0D" w:themeColor="text1" w:themeTint="F2"/>
              </w:rPr>
            </w:pPr>
          </w:p>
          <w:p w:rsidR="0059338D" w:rsidRDefault="0059338D">
            <w:pPr>
              <w:ind w:firstLine="213"/>
              <w:rPr>
                <w:color w:val="0D0D0D" w:themeColor="text1" w:themeTint="F2"/>
                <w:sz w:val="28"/>
              </w:rPr>
            </w:pPr>
          </w:p>
          <w:p w:rsidR="0059338D" w:rsidRDefault="0059338D">
            <w:pPr>
              <w:ind w:left="215" w:right="354"/>
              <w:jc w:val="both"/>
              <w:rPr>
                <w:color w:val="0D0D0D" w:themeColor="text1" w:themeTint="F2"/>
                <w:sz w:val="28"/>
              </w:rPr>
            </w:pPr>
          </w:p>
        </w:tc>
      </w:tr>
      <w:tr w:rsidR="0059338D">
        <w:trPr>
          <w:trHeight w:val="757"/>
        </w:trPr>
        <w:tc>
          <w:tcPr>
            <w:tcW w:w="4397" w:type="dxa"/>
          </w:tcPr>
          <w:p w:rsidR="0059338D" w:rsidRPr="00BC5CB3" w:rsidRDefault="00A947D7" w:rsidP="004722C8">
            <w:pPr>
              <w:spacing w:after="160" w:line="259" w:lineRule="auto"/>
              <w:jc w:val="both"/>
              <w:rPr>
                <w:snapToGrid w:val="0"/>
                <w:color w:val="0D0D0D" w:themeColor="text1" w:themeTint="F2"/>
                <w:sz w:val="28"/>
                <w:szCs w:val="28"/>
              </w:rPr>
            </w:pPr>
            <w:r w:rsidRPr="00BC5CB3">
              <w:rPr>
                <w:noProof/>
                <w:color w:val="0D0D0D" w:themeColor="text1" w:themeTint="F2"/>
                <w:sz w:val="28"/>
                <w:szCs w:val="28"/>
              </w:rPr>
              <w:pict>
                <v:line id="Прямая соединительная линия 5" o:spid="_x0000_s1031" style="position:absolute;left:0;text-align:left;z-index:251663360;visibility:visible;mso-position-horizontal-relative:text;mso-position-vertical-relative:text" from="201.6pt,-.05pt" to="216.0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" strokeweight=".5pt">
                  <v:stroke startarrowwidth="narrow" startarrowlength="short" endarrowwidth="narrow" endarrowlength="short"/>
                </v:line>
              </w:pict>
            </w:r>
            <w:r w:rsidR="004722C8" w:rsidRPr="00BC5CB3">
              <w:rPr>
                <w:snapToGrid w:val="0"/>
                <w:color w:val="0D0D0D" w:themeColor="text1" w:themeTint="F2"/>
                <w:sz w:val="28"/>
                <w:szCs w:val="28"/>
              </w:rPr>
              <w:t>Об утверждении плана–</w:t>
            </w:r>
            <w:r w:rsidR="00E22E9E" w:rsidRPr="00BC5CB3">
              <w:rPr>
                <w:snapToGrid w:val="0"/>
                <w:color w:val="0D0D0D" w:themeColor="text1" w:themeTint="F2"/>
                <w:sz w:val="28"/>
                <w:szCs w:val="28"/>
              </w:rPr>
              <w:t>графика муниципальных закуп</w:t>
            </w:r>
            <w:r w:rsidR="004722C8" w:rsidRPr="00BC5CB3">
              <w:rPr>
                <w:snapToGrid w:val="0"/>
                <w:color w:val="0D0D0D" w:themeColor="text1" w:themeTint="F2"/>
                <w:sz w:val="28"/>
                <w:szCs w:val="28"/>
              </w:rPr>
              <w:t>ок товаров, работ, услуг на 2021</w:t>
            </w:r>
            <w:r w:rsidR="00E22E9E" w:rsidRPr="00BC5CB3">
              <w:rPr>
                <w:snapToGrid w:val="0"/>
                <w:color w:val="0D0D0D" w:themeColor="text1" w:themeTint="F2"/>
                <w:sz w:val="28"/>
                <w:szCs w:val="28"/>
              </w:rPr>
              <w:t xml:space="preserve"> финансовый год и на плановый период 202</w:t>
            </w:r>
            <w:r w:rsidR="004722C8" w:rsidRPr="00BC5CB3">
              <w:rPr>
                <w:snapToGrid w:val="0"/>
                <w:color w:val="0D0D0D" w:themeColor="text1" w:themeTint="F2"/>
                <w:sz w:val="28"/>
                <w:szCs w:val="28"/>
              </w:rPr>
              <w:t>2</w:t>
            </w:r>
            <w:r w:rsidR="00E22E9E" w:rsidRPr="00BC5CB3">
              <w:rPr>
                <w:snapToGrid w:val="0"/>
                <w:color w:val="0D0D0D" w:themeColor="text1" w:themeTint="F2"/>
                <w:sz w:val="28"/>
                <w:szCs w:val="28"/>
              </w:rPr>
              <w:t xml:space="preserve"> и 202</w:t>
            </w:r>
            <w:r w:rsidR="004722C8" w:rsidRPr="00BC5CB3">
              <w:rPr>
                <w:snapToGrid w:val="0"/>
                <w:color w:val="0D0D0D" w:themeColor="text1" w:themeTint="F2"/>
                <w:sz w:val="28"/>
                <w:szCs w:val="28"/>
              </w:rPr>
              <w:t>3</w:t>
            </w:r>
            <w:r w:rsidR="00E22E9E" w:rsidRPr="00BC5CB3">
              <w:rPr>
                <w:snapToGrid w:val="0"/>
                <w:color w:val="0D0D0D" w:themeColor="text1" w:themeTint="F2"/>
                <w:sz w:val="28"/>
                <w:szCs w:val="28"/>
              </w:rPr>
              <w:t xml:space="preserve"> годов </w:t>
            </w:r>
            <w:r w:rsidRPr="00BC5CB3">
              <w:rPr>
                <w:noProof/>
                <w:color w:val="0D0D0D" w:themeColor="text1" w:themeTint="F2"/>
                <w:sz w:val="28"/>
                <w:szCs w:val="28"/>
              </w:rPr>
              <w:pict>
                <v:line id="Прямая соединительная линия 4" o:spid="_x0000_s1030" style="position:absolute;left:0;text-align:left;z-index:251660288;visibility:visible;mso-position-horizontal-relative:text;mso-position-vertical-relative:text" from="8.5pt,4.35pt" to="30.1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" o:allowincell="f" stroked="f">
                  <v:stroke startarrowwidth="narrow" startarrowlength="short" endarrowwidth="narrow" endarrowlength="short"/>
                </v:line>
              </w:pict>
            </w:r>
            <w:r w:rsidRPr="00BC5CB3">
              <w:rPr>
                <w:noProof/>
                <w:color w:val="0D0D0D" w:themeColor="text1" w:themeTint="F2"/>
                <w:sz w:val="28"/>
                <w:szCs w:val="28"/>
              </w:rPr>
              <w:pict>
                <v:line id="Прямая соединительная линия 3" o:spid="_x0000_s1029" style="position:absolute;left:0;text-align:left;z-index:251661312;visibility:visible;mso-position-horizontal-relative:text;mso-position-vertical-relative:text" from="1.3pt,0" to="15.7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" o:allowincell="f" strokeweight=".5pt">
                  <v:stroke startarrowwidth="narrow" startarrowlength="short" endarrowwidth="narrow" endarrowlength="short"/>
                </v:line>
              </w:pict>
            </w:r>
            <w:r w:rsidRPr="00BC5CB3">
              <w:rPr>
                <w:noProof/>
                <w:color w:val="0D0D0D" w:themeColor="text1" w:themeTint="F2"/>
                <w:sz w:val="28"/>
                <w:szCs w:val="28"/>
              </w:rPr>
              <w:pict>
                <v:line id="Прямая соединительная линия 2" o:spid="_x0000_s1028" style="position:absolute;left:0;text-align:left;z-index:251662336;visibility:visible;mso-position-horizontal-relative:text;mso-position-vertical-relative:text" from="1.3pt,0" to="1.3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" o:allowincell="f" strokeweight=".5pt">
                  <v:stroke startarrowwidth="narrow" startarrowlength="short" endarrowwidth="narrow" endarrowlength="short"/>
                </v:line>
              </w:pict>
            </w:r>
            <w:r w:rsidRPr="00BC5CB3">
              <w:rPr>
                <w:noProof/>
                <w:color w:val="0D0D0D" w:themeColor="text1" w:themeTint="F2"/>
                <w:sz w:val="28"/>
                <w:szCs w:val="28"/>
              </w:rPr>
              <w:pict>
                <v:line id="Прямая соединительная линия 1" o:spid="_x0000_s1027" style="position:absolute;left:0;text-align:left;z-index:251659264;visibility:visible;mso-position-horizontal-relative:text;mso-position-vertical-relative:text" from="1.3pt,5.55pt" to="1.35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" o:allowincell="f" stroked="f">
                  <v:stroke startarrowwidth="narrow" startarrowlength="short" endarrowwidth="narrow" endarrowlength="short"/>
                </v:line>
              </w:pict>
            </w:r>
          </w:p>
        </w:tc>
        <w:tc>
          <w:tcPr>
            <w:tcW w:w="1045" w:type="dxa"/>
          </w:tcPr>
          <w:p w:rsidR="0059338D" w:rsidRDefault="00A947D7">
            <w:pPr>
              <w:rPr>
                <w:color w:val="0D0D0D" w:themeColor="text1" w:themeTint="F2"/>
                <w:sz w:val="28"/>
              </w:rPr>
            </w:pPr>
            <w:r>
              <w:rPr>
                <w:noProof/>
                <w:color w:val="0D0D0D" w:themeColor="text1" w:themeTint="F2"/>
                <w:sz w:val="28"/>
                <w:szCs w:val="28"/>
              </w:rPr>
              <w:pict>
                <v:line id="Прямая соединительная линия 6" o:spid="_x0000_s1026" style="position:absolute;z-index:251664384;visibility:visible;mso-position-horizontal-relative:text;mso-position-vertical-relative:text" from="-3.85pt,-.05pt" to="-3.8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" strokeweight=".5pt">
                  <v:stroke startarrowwidth="narrow" startarrowlength="short" endarrowwidth="narrow" endarrowlength="short"/>
                </v:line>
              </w:pict>
            </w:r>
          </w:p>
        </w:tc>
        <w:tc>
          <w:tcPr>
            <w:tcW w:w="4536" w:type="dxa"/>
          </w:tcPr>
          <w:p w:rsidR="0059338D" w:rsidRDefault="0059338D">
            <w:pPr>
              <w:rPr>
                <w:color w:val="0D0D0D" w:themeColor="text1" w:themeTint="F2"/>
                <w:sz w:val="28"/>
              </w:rPr>
            </w:pPr>
          </w:p>
        </w:tc>
      </w:tr>
    </w:tbl>
    <w:p w:rsidR="0059338D" w:rsidRDefault="0059338D">
      <w:pPr>
        <w:rPr>
          <w:color w:val="0D0D0D" w:themeColor="text1" w:themeTint="F2"/>
          <w:sz w:val="28"/>
          <w:szCs w:val="28"/>
        </w:rPr>
      </w:pPr>
    </w:p>
    <w:p w:rsidR="0059338D" w:rsidRDefault="00E22E9E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  <w:r>
        <w:rPr>
          <w:rFonts w:ascii="Times New Roman" w:hAnsi="Times New Roman"/>
          <w:color w:val="0D0D0D" w:themeColor="text1" w:themeTint="F2"/>
          <w:sz w:val="28"/>
        </w:rPr>
        <w:t xml:space="preserve">         В соответствии с Федеральным </w:t>
      </w:r>
      <w:r w:rsidR="000A2D30">
        <w:rPr>
          <w:rFonts w:ascii="Times New Roman" w:hAnsi="Times New Roman"/>
          <w:color w:val="0D0D0D" w:themeColor="text1" w:themeTint="F2"/>
          <w:sz w:val="28"/>
        </w:rPr>
        <w:t>законом от</w:t>
      </w:r>
      <w:r>
        <w:rPr>
          <w:rFonts w:ascii="Times New Roman" w:hAnsi="Times New Roman"/>
          <w:color w:val="0D0D0D" w:themeColor="text1" w:themeTint="F2"/>
          <w:sz w:val="28"/>
        </w:rPr>
        <w:t xml:space="preserve"> 05.04.2013г. № 44-</w:t>
      </w:r>
      <w:r w:rsidR="000A2D30">
        <w:rPr>
          <w:rFonts w:ascii="Times New Roman" w:hAnsi="Times New Roman"/>
          <w:color w:val="0D0D0D" w:themeColor="text1" w:themeTint="F2"/>
          <w:sz w:val="28"/>
        </w:rPr>
        <w:t>ФЗ «</w:t>
      </w:r>
      <w:r>
        <w:rPr>
          <w:rFonts w:ascii="Times New Roman" w:hAnsi="Times New Roman"/>
          <w:color w:val="0D0D0D" w:themeColor="text1" w:themeTint="F2"/>
          <w:sz w:val="28"/>
        </w:rPr>
        <w:t>О контрактной системе в сфере закупок товаров, работ, услуг для обеспечения государственных и муниципальных нужд»:</w:t>
      </w:r>
    </w:p>
    <w:p w:rsidR="0059338D" w:rsidRDefault="00E22E9E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  <w:r>
        <w:rPr>
          <w:rFonts w:ascii="Times New Roman" w:hAnsi="Times New Roman"/>
          <w:color w:val="0D0D0D" w:themeColor="text1" w:themeTint="F2"/>
          <w:sz w:val="28"/>
        </w:rPr>
        <w:t xml:space="preserve">         1. Утвердить план-график размещения заказов на поставки товаров, выполнение работ, оказание услуг для нужд администрации</w:t>
      </w:r>
      <w:r w:rsidR="004722C8">
        <w:rPr>
          <w:rFonts w:ascii="Times New Roman" w:hAnsi="Times New Roman"/>
          <w:color w:val="0D0D0D" w:themeColor="text1" w:themeTint="F2"/>
          <w:sz w:val="28"/>
        </w:rPr>
        <w:t xml:space="preserve"> муниц</w:t>
      </w:r>
      <w:r w:rsidR="000A2D30">
        <w:rPr>
          <w:rFonts w:ascii="Times New Roman" w:hAnsi="Times New Roman"/>
          <w:color w:val="0D0D0D" w:themeColor="text1" w:themeTint="F2"/>
          <w:sz w:val="28"/>
        </w:rPr>
        <w:t>ипального образования Вязовский</w:t>
      </w:r>
      <w:r w:rsidR="004722C8">
        <w:rPr>
          <w:rFonts w:ascii="Times New Roman" w:hAnsi="Times New Roman"/>
          <w:color w:val="0D0D0D" w:themeColor="text1" w:themeTint="F2"/>
          <w:sz w:val="28"/>
        </w:rPr>
        <w:t xml:space="preserve"> сельсовет</w:t>
      </w:r>
      <w:r>
        <w:rPr>
          <w:rFonts w:ascii="Times New Roman" w:hAnsi="Times New Roman"/>
          <w:color w:val="0D0D0D" w:themeColor="text1" w:themeTint="F2"/>
          <w:sz w:val="28"/>
        </w:rPr>
        <w:t xml:space="preserve"> Ташлинского района</w:t>
      </w:r>
      <w:r w:rsidR="004722C8">
        <w:rPr>
          <w:rFonts w:ascii="Times New Roman" w:hAnsi="Times New Roman"/>
          <w:color w:val="0D0D0D" w:themeColor="text1" w:themeTint="F2"/>
          <w:sz w:val="28"/>
        </w:rPr>
        <w:t xml:space="preserve"> Оренбургской области на 2021</w:t>
      </w:r>
      <w:r>
        <w:rPr>
          <w:rFonts w:ascii="Times New Roman" w:hAnsi="Times New Roman"/>
          <w:color w:val="0D0D0D" w:themeColor="text1" w:themeTint="F2"/>
          <w:sz w:val="28"/>
        </w:rPr>
        <w:t xml:space="preserve"> финансовый год и на плановый период 202</w:t>
      </w:r>
      <w:r w:rsidR="004722C8">
        <w:rPr>
          <w:rFonts w:ascii="Times New Roman" w:hAnsi="Times New Roman"/>
          <w:color w:val="0D0D0D" w:themeColor="text1" w:themeTint="F2"/>
          <w:sz w:val="28"/>
        </w:rPr>
        <w:t>2</w:t>
      </w:r>
      <w:r>
        <w:rPr>
          <w:rFonts w:ascii="Times New Roman" w:hAnsi="Times New Roman"/>
          <w:color w:val="0D0D0D" w:themeColor="text1" w:themeTint="F2"/>
          <w:sz w:val="28"/>
        </w:rPr>
        <w:t xml:space="preserve"> и 202</w:t>
      </w:r>
      <w:r w:rsidR="004722C8">
        <w:rPr>
          <w:rFonts w:ascii="Times New Roman" w:hAnsi="Times New Roman"/>
          <w:color w:val="0D0D0D" w:themeColor="text1" w:themeTint="F2"/>
          <w:sz w:val="28"/>
        </w:rPr>
        <w:t>3</w:t>
      </w:r>
      <w:r>
        <w:rPr>
          <w:rFonts w:ascii="Times New Roman" w:hAnsi="Times New Roman"/>
          <w:color w:val="0D0D0D" w:themeColor="text1" w:themeTint="F2"/>
          <w:sz w:val="28"/>
        </w:rPr>
        <w:t xml:space="preserve"> </w:t>
      </w:r>
      <w:r w:rsidR="000A2D30">
        <w:rPr>
          <w:rFonts w:ascii="Times New Roman" w:hAnsi="Times New Roman"/>
          <w:color w:val="0D0D0D" w:themeColor="text1" w:themeTint="F2"/>
          <w:sz w:val="28"/>
        </w:rPr>
        <w:t>годов согласно</w:t>
      </w:r>
      <w:r>
        <w:rPr>
          <w:rFonts w:ascii="Times New Roman" w:hAnsi="Times New Roman"/>
          <w:color w:val="0D0D0D" w:themeColor="text1" w:themeTint="F2"/>
          <w:sz w:val="28"/>
        </w:rPr>
        <w:t xml:space="preserve"> приложению.</w:t>
      </w:r>
    </w:p>
    <w:p w:rsidR="0059338D" w:rsidRDefault="00E22E9E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  <w:r>
        <w:rPr>
          <w:rFonts w:ascii="Times New Roman" w:hAnsi="Times New Roman"/>
          <w:color w:val="0D0D0D" w:themeColor="text1" w:themeTint="F2"/>
          <w:sz w:val="28"/>
        </w:rPr>
        <w:t xml:space="preserve">        2. Разместить план-график на официальном сайте Единой информационной системы в сфере закупок.</w:t>
      </w:r>
    </w:p>
    <w:p w:rsidR="0059338D" w:rsidRDefault="00E22E9E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  <w:r>
        <w:rPr>
          <w:rFonts w:ascii="Times New Roman" w:hAnsi="Times New Roman"/>
          <w:color w:val="0D0D0D" w:themeColor="text1" w:themeTint="F2"/>
          <w:sz w:val="28"/>
        </w:rPr>
        <w:t xml:space="preserve">        3. </w:t>
      </w:r>
      <w:r w:rsidR="000A2D30">
        <w:rPr>
          <w:rFonts w:ascii="Times New Roman" w:hAnsi="Times New Roman"/>
          <w:color w:val="0D0D0D" w:themeColor="text1" w:themeTint="F2"/>
          <w:sz w:val="28"/>
        </w:rPr>
        <w:t>Контроль за</w:t>
      </w:r>
      <w:r>
        <w:rPr>
          <w:rFonts w:ascii="Times New Roman" w:hAnsi="Times New Roman"/>
          <w:color w:val="0D0D0D" w:themeColor="text1" w:themeTint="F2"/>
          <w:sz w:val="28"/>
        </w:rPr>
        <w:t xml:space="preserve"> исполнением постановления </w:t>
      </w:r>
      <w:r w:rsidR="004722C8">
        <w:rPr>
          <w:rFonts w:ascii="Times New Roman" w:hAnsi="Times New Roman"/>
          <w:color w:val="0D0D0D" w:themeColor="text1" w:themeTint="F2"/>
          <w:sz w:val="28"/>
        </w:rPr>
        <w:t>оставляю за собой.</w:t>
      </w:r>
    </w:p>
    <w:p w:rsidR="0059338D" w:rsidRDefault="00E22E9E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  <w:r>
        <w:rPr>
          <w:rFonts w:ascii="Times New Roman" w:hAnsi="Times New Roman"/>
          <w:color w:val="0D0D0D" w:themeColor="text1" w:themeTint="F2"/>
          <w:sz w:val="28"/>
        </w:rPr>
        <w:t xml:space="preserve">       4. Постановление вступает в силу </w:t>
      </w:r>
      <w:r w:rsidR="004722C8">
        <w:rPr>
          <w:rFonts w:ascii="Times New Roman" w:hAnsi="Times New Roman"/>
          <w:color w:val="0D0D0D" w:themeColor="text1" w:themeTint="F2"/>
          <w:sz w:val="28"/>
        </w:rPr>
        <w:t>после его обнародования</w:t>
      </w:r>
      <w:r>
        <w:rPr>
          <w:rFonts w:ascii="Times New Roman" w:hAnsi="Times New Roman"/>
          <w:color w:val="0D0D0D" w:themeColor="text1" w:themeTint="F2"/>
          <w:sz w:val="28"/>
        </w:rPr>
        <w:t xml:space="preserve">.   </w:t>
      </w:r>
    </w:p>
    <w:p w:rsidR="0059338D" w:rsidRDefault="0059338D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</w:p>
    <w:p w:rsidR="000A2D30" w:rsidRDefault="000A2D30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</w:p>
    <w:p w:rsidR="000A2D30" w:rsidRDefault="000A2D30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</w:p>
    <w:p w:rsidR="000A2D30" w:rsidRDefault="000A2D30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</w:p>
    <w:p w:rsidR="0059338D" w:rsidRDefault="0059338D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</w:p>
    <w:p w:rsidR="0059338D" w:rsidRDefault="00E22E9E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r w:rsidR="004722C8">
        <w:rPr>
          <w:rFonts w:ascii="Times New Roman" w:hAnsi="Times New Roman"/>
          <w:sz w:val="28"/>
        </w:rPr>
        <w:t>администрации</w:t>
      </w:r>
      <w:r>
        <w:rPr>
          <w:rFonts w:ascii="Times New Roman" w:hAnsi="Times New Roman"/>
          <w:sz w:val="28"/>
        </w:rPr>
        <w:t xml:space="preserve">                          </w:t>
      </w:r>
      <w:r w:rsidR="000A2D30">
        <w:rPr>
          <w:rFonts w:ascii="Times New Roman" w:hAnsi="Times New Roman"/>
          <w:sz w:val="28"/>
        </w:rPr>
        <w:t xml:space="preserve">                             Ю.В. Антонов</w:t>
      </w:r>
      <w:r>
        <w:rPr>
          <w:rFonts w:ascii="Times New Roman" w:hAnsi="Times New Roman"/>
          <w:sz w:val="28"/>
        </w:rPr>
        <w:t xml:space="preserve"> </w:t>
      </w:r>
    </w:p>
    <w:p w:rsidR="0059338D" w:rsidRDefault="0059338D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</w:p>
    <w:p w:rsidR="0059338D" w:rsidRDefault="0059338D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</w:p>
    <w:p w:rsidR="0059338D" w:rsidRDefault="0059338D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</w:p>
    <w:p w:rsidR="0059338D" w:rsidRDefault="0059338D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</w:p>
    <w:p w:rsidR="0059338D" w:rsidRDefault="0059338D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</w:p>
    <w:p w:rsidR="0059338D" w:rsidRDefault="0059338D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</w:p>
    <w:p w:rsidR="0059338D" w:rsidRPr="000A2D30" w:rsidRDefault="00E22E9E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0A2D30">
        <w:rPr>
          <w:rFonts w:ascii="Times New Roman" w:hAnsi="Times New Roman"/>
          <w:color w:val="0D0D0D" w:themeColor="text1" w:themeTint="F2"/>
          <w:sz w:val="28"/>
          <w:szCs w:val="28"/>
        </w:rPr>
        <w:t xml:space="preserve">Разослано: </w:t>
      </w:r>
      <w:r w:rsidR="000A2D30" w:rsidRPr="000A2D30">
        <w:rPr>
          <w:rFonts w:ascii="Times New Roman" w:hAnsi="Times New Roman"/>
          <w:color w:val="0D0D0D" w:themeColor="text1" w:themeTint="F2"/>
          <w:sz w:val="28"/>
          <w:szCs w:val="28"/>
        </w:rPr>
        <w:t>администрации района, прокурору района, юристу, в дело.</w:t>
      </w:r>
    </w:p>
    <w:p w:rsidR="00C12A30" w:rsidRPr="000A2D30" w:rsidRDefault="00C12A30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  <w:szCs w:val="28"/>
        </w:rPr>
      </w:pPr>
    </w:p>
    <w:p w:rsidR="0059338D" w:rsidRDefault="0059338D">
      <w:pPr>
        <w:rPr>
          <w:color w:val="0D0D0D" w:themeColor="text1" w:themeTint="F2"/>
        </w:rPr>
      </w:pPr>
    </w:p>
    <w:p w:rsidR="0059338D" w:rsidRDefault="0059338D"/>
    <w:p w:rsidR="0059338D" w:rsidRDefault="0059338D"/>
    <w:p w:rsidR="0059338D" w:rsidRDefault="0059338D">
      <w:pPr>
        <w:rPr>
          <w:sz w:val="28"/>
          <w:szCs w:val="28"/>
        </w:rPr>
      </w:pPr>
    </w:p>
    <w:sectPr w:rsidR="0059338D" w:rsidSect="005933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7D7" w:rsidRDefault="00A947D7">
      <w:r>
        <w:separator/>
      </w:r>
    </w:p>
  </w:endnote>
  <w:endnote w:type="continuationSeparator" w:id="0">
    <w:p w:rsidR="00A947D7" w:rsidRDefault="00A94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A9F" w:rsidRDefault="00C27A9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A9F" w:rsidRDefault="00C27A9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A9F" w:rsidRDefault="00C27A9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7D7" w:rsidRDefault="00A947D7">
      <w:r>
        <w:separator/>
      </w:r>
    </w:p>
  </w:footnote>
  <w:footnote w:type="continuationSeparator" w:id="0">
    <w:p w:rsidR="00A947D7" w:rsidRDefault="00A947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A9F" w:rsidRDefault="00C27A9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A9F" w:rsidRDefault="00C27A9F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A9F" w:rsidRDefault="00C27A9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38D"/>
    <w:rsid w:val="000A2D30"/>
    <w:rsid w:val="0011795F"/>
    <w:rsid w:val="003C44C9"/>
    <w:rsid w:val="004722C8"/>
    <w:rsid w:val="00481746"/>
    <w:rsid w:val="005260CF"/>
    <w:rsid w:val="0059338D"/>
    <w:rsid w:val="005A527B"/>
    <w:rsid w:val="00687DE0"/>
    <w:rsid w:val="006B678C"/>
    <w:rsid w:val="007272FA"/>
    <w:rsid w:val="007770F2"/>
    <w:rsid w:val="00A947D7"/>
    <w:rsid w:val="00AC6716"/>
    <w:rsid w:val="00BC5CB3"/>
    <w:rsid w:val="00C12A30"/>
    <w:rsid w:val="00C27A9F"/>
    <w:rsid w:val="00CC17DF"/>
    <w:rsid w:val="00DD5F00"/>
    <w:rsid w:val="00E16824"/>
    <w:rsid w:val="00E22E9E"/>
    <w:rsid w:val="00E470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14241CCF-5E2A-4599-87CD-4987B421C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3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9338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9338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rsid w:val="0059338D"/>
    <w:rPr>
      <w:color w:val="0000FF"/>
      <w:u w:val="single"/>
    </w:rPr>
  </w:style>
  <w:style w:type="paragraph" w:customStyle="1" w:styleId="FR1">
    <w:name w:val="FR1"/>
    <w:rsid w:val="0059338D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4">
    <w:name w:val="Body Text"/>
    <w:basedOn w:val="a"/>
    <w:link w:val="a5"/>
    <w:rsid w:val="0059338D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character" w:customStyle="1" w:styleId="a5">
    <w:name w:val="Основной текст Знак"/>
    <w:basedOn w:val="a0"/>
    <w:link w:val="a4"/>
    <w:rsid w:val="0059338D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9338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9338D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5933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933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933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9338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39"/>
    <w:rsid w:val="005933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765</TotalTime>
  <Pages>2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cp:keywords/>
  <dc:description/>
  <cp:lastModifiedBy>пк</cp:lastModifiedBy>
  <cp:revision>57</cp:revision>
  <cp:lastPrinted>2020-12-24T04:59:00Z</cp:lastPrinted>
  <dcterms:created xsi:type="dcterms:W3CDTF">2017-07-21T08:12:00Z</dcterms:created>
  <dcterms:modified xsi:type="dcterms:W3CDTF">2020-12-24T05:00:00Z</dcterms:modified>
</cp:coreProperties>
</file>